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r w:rsidR="00554AFA">
        <w:rPr>
          <w:b/>
          <w:sz w:val="24"/>
        </w:rPr>
        <w:t>Katzenberge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202FA8">
        <w:rPr>
          <w:b/>
          <w:sz w:val="24"/>
        </w:rPr>
        <w:t>24</w:t>
      </w:r>
      <w:r w:rsidR="00554AFA">
        <w:rPr>
          <w:b/>
          <w:sz w:val="24"/>
        </w:rPr>
        <w:t>0</w:t>
      </w:r>
      <w:r w:rsidR="00453509">
        <w:rPr>
          <w:b/>
          <w:sz w:val="24"/>
        </w:rPr>
        <w:t xml:space="preserve">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202FA8">
        <w:rPr>
          <w:b/>
          <w:sz w:val="24"/>
        </w:rPr>
        <w:t>2</w:t>
      </w:r>
      <w:r w:rsidR="00554AFA">
        <w:rPr>
          <w:b/>
          <w:sz w:val="24"/>
        </w:rPr>
        <w:t>7</w:t>
      </w:r>
      <w:r w:rsidRPr="0081021E">
        <w:rPr>
          <w:b/>
          <w:sz w:val="24"/>
        </w:rPr>
        <w:t xml:space="preserve">.05.2019 bis </w:t>
      </w:r>
      <w:r w:rsidR="00554AFA">
        <w:rPr>
          <w:b/>
          <w:sz w:val="24"/>
        </w:rPr>
        <w:t>01</w:t>
      </w:r>
      <w:r w:rsidRPr="0081021E">
        <w:rPr>
          <w:b/>
          <w:sz w:val="24"/>
        </w:rPr>
        <w:t>.0</w:t>
      </w:r>
      <w:r w:rsidR="00554AFA">
        <w:rPr>
          <w:b/>
          <w:sz w:val="24"/>
        </w:rPr>
        <w:t>7</w:t>
      </w:r>
      <w:r w:rsidRPr="0081021E">
        <w:rPr>
          <w:b/>
          <w:sz w:val="24"/>
        </w:rPr>
        <w:t>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554AFA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202FA8">
              <w:rPr>
                <w:b/>
              </w:rPr>
              <w:t>2</w:t>
            </w:r>
            <w:r w:rsidR="00554AFA">
              <w:rPr>
                <w:b/>
              </w:rPr>
              <w:t>4</w:t>
            </w:r>
            <w:r w:rsidRPr="00453509">
              <w:rPr>
                <w:b/>
              </w:rPr>
              <w:t>.05.2019) des Managementplans für das FFH-Gebiet „</w:t>
            </w:r>
            <w:r w:rsidR="00554AFA">
              <w:rPr>
                <w:b/>
              </w:rPr>
              <w:t>Katzenberge</w:t>
            </w:r>
            <w:r w:rsidRPr="00453509">
              <w:rPr>
                <w:b/>
              </w:rPr>
              <w:t xml:space="preserve">“ (FFH </w:t>
            </w:r>
            <w:r w:rsidR="00202FA8">
              <w:rPr>
                <w:b/>
              </w:rPr>
              <w:t>24</w:t>
            </w:r>
            <w:r w:rsidR="00554AFA">
              <w:rPr>
                <w:b/>
              </w:rPr>
              <w:t>0</w:t>
            </w:r>
            <w:r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554AFA" w:rsidP="00453509">
            <w:pPr>
              <w:spacing w:before="120" w:after="120" w:line="288" w:lineRule="auto"/>
            </w:pPr>
            <w:r w:rsidRPr="00554AFA">
              <w:t>Alte bodensaure E</w:t>
            </w:r>
            <w:r w:rsidRPr="00554AFA">
              <w:t>i</w:t>
            </w:r>
            <w:r w:rsidRPr="00554AFA">
              <w:t>chenwälder auf San</w:t>
            </w:r>
            <w:r w:rsidRPr="00554AFA">
              <w:t>d</w:t>
            </w:r>
            <w:r w:rsidRPr="00554AFA">
              <w:t xml:space="preserve">ebenen mit </w:t>
            </w:r>
            <w:r w:rsidRPr="00554AFA">
              <w:rPr>
                <w:i/>
                <w:iCs/>
              </w:rPr>
              <w:t xml:space="preserve">Quercus robur </w:t>
            </w:r>
            <w:r w:rsidRPr="00554AFA">
              <w:t>(LRT 9190)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E42E43">
            <w:pPr>
              <w:spacing w:before="120" w:after="120" w:line="288" w:lineRule="auto"/>
            </w:pPr>
            <w:r>
              <w:t>1.6.3.1</w:t>
            </w:r>
          </w:p>
        </w:tc>
        <w:tc>
          <w:tcPr>
            <w:tcW w:w="2268" w:type="dxa"/>
            <w:vAlign w:val="center"/>
          </w:tcPr>
          <w:p w:rsidR="00202FA8" w:rsidRPr="000B2F58" w:rsidRDefault="00554AFA" w:rsidP="00E42E43">
            <w:pPr>
              <w:spacing w:before="120" w:after="120" w:line="288" w:lineRule="auto"/>
            </w:pPr>
            <w:r w:rsidRPr="00554AFA">
              <w:t>Hirschkäfer (</w:t>
            </w:r>
            <w:r w:rsidRPr="00554AFA">
              <w:rPr>
                <w:i/>
                <w:iCs/>
              </w:rPr>
              <w:t>Lucanus cervus</w:t>
            </w:r>
            <w:r w:rsidRPr="00554AFA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Default="00554AFA" w:rsidP="00E42E43">
            <w:pPr>
              <w:spacing w:before="120" w:after="120" w:line="288" w:lineRule="auto"/>
            </w:pPr>
            <w:r>
              <w:t>1.6.3.2</w:t>
            </w:r>
          </w:p>
        </w:tc>
        <w:tc>
          <w:tcPr>
            <w:tcW w:w="2268" w:type="dxa"/>
            <w:vAlign w:val="center"/>
          </w:tcPr>
          <w:p w:rsidR="00554AFA" w:rsidRPr="00554AFA" w:rsidRDefault="00554AFA" w:rsidP="00E42E43">
            <w:pPr>
              <w:spacing w:before="120" w:after="120" w:line="288" w:lineRule="auto"/>
            </w:pPr>
            <w:r w:rsidRPr="00554AFA">
              <w:t>Heldbock (</w:t>
            </w:r>
            <w:r w:rsidRPr="00554AFA">
              <w:rPr>
                <w:i/>
                <w:iCs/>
              </w:rPr>
              <w:t>Cerambyx cerdo</w:t>
            </w:r>
            <w:r w:rsidRPr="00554AFA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1.6.5.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00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1.8.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105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202FA8" w:rsidRPr="000B2F58" w:rsidRDefault="00554AFA" w:rsidP="00202FA8">
            <w:pPr>
              <w:spacing w:before="120" w:after="120" w:line="288" w:lineRule="auto"/>
            </w:pPr>
            <w:r w:rsidRPr="00554AFA">
              <w:t xml:space="preserve">Ziele und Maßnahmen für Alte bodensaure Eichenwälder auf Sandebenen mit </w:t>
            </w:r>
            <w:r w:rsidRPr="00554AFA">
              <w:rPr>
                <w:i/>
                <w:iCs/>
              </w:rPr>
              <w:t>Que</w:t>
            </w:r>
            <w:r w:rsidRPr="00554AFA">
              <w:rPr>
                <w:i/>
                <w:iCs/>
              </w:rPr>
              <w:t>r</w:t>
            </w:r>
            <w:r w:rsidRPr="00554AFA">
              <w:rPr>
                <w:i/>
                <w:iCs/>
              </w:rPr>
              <w:t xml:space="preserve">cus robur </w:t>
            </w:r>
            <w:r w:rsidRPr="00554AFA">
              <w:t>(LRT 9190)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54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2.2.1.1.</w:t>
            </w:r>
          </w:p>
        </w:tc>
        <w:tc>
          <w:tcPr>
            <w:tcW w:w="2268" w:type="dxa"/>
            <w:vAlign w:val="center"/>
          </w:tcPr>
          <w:p w:rsidR="00202FA8" w:rsidRPr="000B2F58" w:rsidRDefault="00554AFA" w:rsidP="00202FA8">
            <w:pPr>
              <w:spacing w:before="120" w:after="120" w:line="288" w:lineRule="auto"/>
            </w:pPr>
            <w:r w:rsidRPr="00554AFA">
              <w:t>Erhaltungsziele und erforderliche Erha</w:t>
            </w:r>
            <w:r w:rsidRPr="00554AFA">
              <w:t>l</w:t>
            </w:r>
            <w:r w:rsidRPr="00554AFA">
              <w:t>tungsmaßnahmen für Alte bodensaure E</w:t>
            </w:r>
            <w:r w:rsidRPr="00554AFA">
              <w:t>i</w:t>
            </w:r>
            <w:r w:rsidRPr="00554AFA">
              <w:t>chenwälder auf San</w:t>
            </w:r>
            <w:r w:rsidRPr="00554AFA">
              <w:t>d</w:t>
            </w:r>
            <w:r w:rsidRPr="00554AFA">
              <w:t xml:space="preserve">ebenen mit </w:t>
            </w:r>
            <w:r w:rsidRPr="00554AFA">
              <w:rPr>
                <w:i/>
                <w:iCs/>
              </w:rPr>
              <w:t xml:space="preserve">Quercus robur </w:t>
            </w:r>
            <w:r w:rsidRPr="00554AFA">
              <w:t>(LRT 9190)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419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2.2.1.2.</w:t>
            </w:r>
          </w:p>
        </w:tc>
        <w:tc>
          <w:tcPr>
            <w:tcW w:w="2268" w:type="dxa"/>
            <w:vAlign w:val="center"/>
          </w:tcPr>
          <w:p w:rsidR="00202FA8" w:rsidRPr="000B2F58" w:rsidRDefault="00554AFA" w:rsidP="00202FA8">
            <w:pPr>
              <w:spacing w:before="120" w:after="120" w:line="288" w:lineRule="auto"/>
            </w:pPr>
            <w:r w:rsidRPr="00554AFA">
              <w:t>Entwicklungsziele und Entwicklungsma</w:t>
            </w:r>
            <w:r w:rsidRPr="00554AFA">
              <w:t>ß</w:t>
            </w:r>
            <w:r w:rsidRPr="00554AFA">
              <w:t>nahmen für Alte b</w:t>
            </w:r>
            <w:r w:rsidRPr="00554AFA">
              <w:t>o</w:t>
            </w:r>
            <w:r w:rsidRPr="00554AFA">
              <w:t>densaure Eichenwä</w:t>
            </w:r>
            <w:r w:rsidRPr="00554AFA">
              <w:t>l</w:t>
            </w:r>
            <w:r w:rsidRPr="00554AFA">
              <w:t xml:space="preserve">der auf Sandebenen mit </w:t>
            </w:r>
            <w:r w:rsidRPr="00554AFA">
              <w:rPr>
                <w:i/>
                <w:iCs/>
              </w:rPr>
              <w:t xml:space="preserve">Quercus robur </w:t>
            </w:r>
            <w:r w:rsidRPr="00554AFA">
              <w:t>(LRT 9190)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lastRenderedPageBreak/>
              <w:t>2.3.1.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554AFA">
            <w:pPr>
              <w:spacing w:before="120" w:after="120" w:line="288" w:lineRule="auto"/>
            </w:pPr>
            <w:r w:rsidRPr="00202FA8">
              <w:t xml:space="preserve">Ziele und Maßnahmen für </w:t>
            </w:r>
            <w:r w:rsidR="00554AFA">
              <w:t xml:space="preserve">den </w:t>
            </w:r>
            <w:r w:rsidR="00554AFA" w:rsidRPr="00554AFA">
              <w:t>Heldbock (</w:t>
            </w:r>
            <w:r w:rsidR="00554AFA" w:rsidRPr="00554AFA">
              <w:rPr>
                <w:i/>
                <w:iCs/>
              </w:rPr>
              <w:t>Cerambyx cerdo</w:t>
            </w:r>
            <w:r w:rsidR="00554AFA" w:rsidRPr="00554AFA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2.3.1.1.</w:t>
            </w:r>
          </w:p>
        </w:tc>
        <w:tc>
          <w:tcPr>
            <w:tcW w:w="2268" w:type="dxa"/>
            <w:vAlign w:val="center"/>
          </w:tcPr>
          <w:p w:rsidR="00202FA8" w:rsidRPr="00202FA8" w:rsidRDefault="00202FA8" w:rsidP="00554AFA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 xml:space="preserve">tungsmaßnahmen für </w:t>
            </w:r>
            <w:r w:rsidR="00554AFA">
              <w:t xml:space="preserve">den </w:t>
            </w:r>
            <w:r w:rsidR="00554AFA" w:rsidRPr="00554AFA">
              <w:t>Heldbock (</w:t>
            </w:r>
            <w:r w:rsidR="00554AFA" w:rsidRPr="00554AFA">
              <w:rPr>
                <w:i/>
                <w:iCs/>
              </w:rPr>
              <w:t>Cerambyx cerdo</w:t>
            </w:r>
            <w:r w:rsidR="00554AFA" w:rsidRPr="00554AFA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2.3.1.2.</w:t>
            </w:r>
          </w:p>
        </w:tc>
        <w:tc>
          <w:tcPr>
            <w:tcW w:w="2268" w:type="dxa"/>
            <w:vAlign w:val="center"/>
          </w:tcPr>
          <w:p w:rsidR="00202FA8" w:rsidRDefault="00202FA8" w:rsidP="00554AFA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</w:t>
            </w:r>
            <w:r w:rsidR="00554AFA">
              <w:t xml:space="preserve">en </w:t>
            </w:r>
            <w:r w:rsidR="00554AFA" w:rsidRPr="00554AFA">
              <w:t>Hel</w:t>
            </w:r>
            <w:r w:rsidR="00554AFA" w:rsidRPr="00554AFA">
              <w:t>d</w:t>
            </w:r>
            <w:r w:rsidR="00554AFA" w:rsidRPr="00554AFA">
              <w:t>bock (</w:t>
            </w:r>
            <w:r w:rsidR="00554AFA" w:rsidRPr="00554AFA">
              <w:rPr>
                <w:i/>
                <w:iCs/>
              </w:rPr>
              <w:t>Cerambyx cerdo</w:t>
            </w:r>
            <w:r w:rsidR="00554AFA" w:rsidRPr="00554AFA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  <w:r>
              <w:t>2.3.2.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  <w:r w:rsidRPr="00202FA8">
              <w:t xml:space="preserve">Ziele und Maßnahmen für </w:t>
            </w:r>
            <w:r>
              <w:t xml:space="preserve">den </w:t>
            </w:r>
            <w:r w:rsidRPr="00554AFA">
              <w:t>Hirschkäfer (</w:t>
            </w:r>
            <w:r w:rsidRPr="00554AFA">
              <w:rPr>
                <w:i/>
                <w:iCs/>
              </w:rPr>
              <w:t>Lucanus cervus</w:t>
            </w:r>
            <w:r w:rsidRPr="00554AFA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Default="00554AFA" w:rsidP="00554AFA">
            <w:pPr>
              <w:spacing w:before="120" w:after="120" w:line="288" w:lineRule="auto"/>
            </w:pPr>
            <w:r>
              <w:lastRenderedPageBreak/>
              <w:t>2.3.2.1.</w:t>
            </w:r>
          </w:p>
        </w:tc>
        <w:tc>
          <w:tcPr>
            <w:tcW w:w="2268" w:type="dxa"/>
            <w:vAlign w:val="center"/>
          </w:tcPr>
          <w:p w:rsidR="00554AFA" w:rsidRPr="00202FA8" w:rsidRDefault="00554AFA" w:rsidP="00544969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 xml:space="preserve">tungsmaßnahmen für den </w:t>
            </w:r>
            <w:r w:rsidRPr="00554AFA">
              <w:t>Hirschkäfer (</w:t>
            </w:r>
            <w:r w:rsidRPr="00554AFA">
              <w:rPr>
                <w:i/>
                <w:iCs/>
              </w:rPr>
              <w:t>Luc</w:t>
            </w:r>
            <w:r w:rsidRPr="00554AFA">
              <w:rPr>
                <w:i/>
                <w:iCs/>
              </w:rPr>
              <w:t>a</w:t>
            </w:r>
            <w:r w:rsidRPr="00554AFA">
              <w:rPr>
                <w:i/>
                <w:iCs/>
              </w:rPr>
              <w:t>nus cervus</w:t>
            </w:r>
            <w:r w:rsidRPr="00554AFA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Default="00554AFA" w:rsidP="00554AFA">
            <w:pPr>
              <w:spacing w:before="120" w:after="120" w:line="288" w:lineRule="auto"/>
            </w:pPr>
            <w:r>
              <w:t>2.3.2.2.</w:t>
            </w:r>
          </w:p>
        </w:tc>
        <w:tc>
          <w:tcPr>
            <w:tcW w:w="2268" w:type="dxa"/>
            <w:vAlign w:val="center"/>
          </w:tcPr>
          <w:p w:rsidR="00554AFA" w:rsidRDefault="00554AFA" w:rsidP="00544969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 xml:space="preserve">nahmen für den </w:t>
            </w:r>
            <w:r w:rsidRPr="00554AFA">
              <w:t>Hirschkäfer (</w:t>
            </w:r>
            <w:r w:rsidRPr="00554AFA">
              <w:rPr>
                <w:i/>
                <w:iCs/>
              </w:rPr>
              <w:t>Lucanus cervus</w:t>
            </w:r>
            <w:r w:rsidRPr="00554AFA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54496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2.5.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2.6.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Umsetzungskonzep</w:t>
            </w:r>
            <w:r>
              <w:softHyphen/>
            </w:r>
            <w:r w:rsidRPr="000B2F58">
              <w:t>tion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3.2.1.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Mittelfristig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Langfristig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4.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4.1.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4.2.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554AFA" w:rsidRPr="000B2F58" w:rsidRDefault="00554AFA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2986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B2F58" w:rsidRDefault="00554AFA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>Zusatzkarte: Eigen</w:t>
            </w:r>
            <w:r>
              <w:softHyphen/>
            </w:r>
            <w:r w:rsidRPr="00037CE9">
              <w:t>tümerstruktur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Pr="00037CE9" w:rsidRDefault="00554AFA" w:rsidP="00037CE9">
            <w:pPr>
              <w:spacing w:before="120" w:after="120" w:line="288" w:lineRule="auto"/>
            </w:pPr>
            <w:r w:rsidRPr="00037CE9">
              <w:t>Zusatzkarte: Biotop</w:t>
            </w:r>
            <w:r>
              <w:softHyphen/>
            </w:r>
            <w:r w:rsidRPr="00037CE9">
              <w:t>typen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554AFA" w:rsidRPr="00037CE9" w:rsidRDefault="00554AFA" w:rsidP="00862480">
            <w:pPr>
              <w:keepNext/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t>Allgemeine Anmerkungen</w:t>
            </w:r>
          </w:p>
        </w:tc>
      </w:tr>
      <w:tr w:rsidR="00554AFA" w:rsidTr="00037CE9">
        <w:trPr>
          <w:trHeight w:hRule="exact" w:val="3700"/>
        </w:trPr>
        <w:tc>
          <w:tcPr>
            <w:tcW w:w="993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Default="00554AFA" w:rsidP="00453509">
            <w:pPr>
              <w:spacing w:before="120" w:after="120" w:line="288" w:lineRule="auto"/>
            </w:pPr>
          </w:p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</w:tbl>
    <w:p w:rsidR="00862480" w:rsidRDefault="00862480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62480" w:rsidRDefault="00862480">
      <w:pPr>
        <w:rPr>
          <w:rFonts w:cs="Arial"/>
          <w:b/>
          <w:bCs/>
          <w:color w:val="000000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>lung des Ländlichen Raumes (ELER). Verwaltungsbehörde ELER: www.eler.brandenburg.de. Kofinanziert aus Mitteln des Landes Brandenburg.</w:t>
            </w:r>
            <w:bookmarkStart w:id="0" w:name="_GoBack"/>
            <w:bookmarkEnd w:id="0"/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FA">
          <w:rPr>
            <w:noProof/>
          </w:rPr>
          <w:t>2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434E11">
      <w:rPr>
        <w:color w:val="7F7F7F" w:themeColor="text1" w:themeTint="80"/>
      </w:rPr>
      <w:t xml:space="preserve">            </w:t>
    </w:r>
    <w:r w:rsidR="00554AFA">
      <w:rPr>
        <w:color w:val="7F7F7F" w:themeColor="text1" w:themeTint="80"/>
      </w:rPr>
      <w:tab/>
      <w:t xml:space="preserve">    </w:t>
    </w:r>
    <w:r w:rsidRPr="0081021E">
      <w:rPr>
        <w:color w:val="7F7F7F" w:themeColor="text1" w:themeTint="80"/>
      </w:rPr>
      <w:t xml:space="preserve">1. Entwurf zum FFH-Gebiet </w:t>
    </w:r>
    <w:r w:rsidR="00202FA8">
      <w:rPr>
        <w:color w:val="7F7F7F" w:themeColor="text1" w:themeTint="80"/>
      </w:rPr>
      <w:t>24</w:t>
    </w:r>
    <w:r w:rsidR="00554AFA">
      <w:rPr>
        <w:color w:val="7F7F7F" w:themeColor="text1" w:themeTint="80"/>
      </w:rPr>
      <w:t>0</w:t>
    </w:r>
    <w:r w:rsidRPr="0081021E">
      <w:rPr>
        <w:color w:val="7F7F7F" w:themeColor="text1" w:themeTint="80"/>
      </w:rPr>
      <w:t xml:space="preserve"> „</w:t>
    </w:r>
    <w:r w:rsidR="00554AFA">
      <w:rPr>
        <w:color w:val="7F7F7F" w:themeColor="text1" w:themeTint="80"/>
      </w:rPr>
      <w:t>Katzenbe</w:t>
    </w:r>
    <w:r w:rsidR="00554AFA">
      <w:rPr>
        <w:color w:val="7F7F7F" w:themeColor="text1" w:themeTint="80"/>
      </w:rPr>
      <w:t>r</w:t>
    </w:r>
    <w:r w:rsidR="00554AFA">
      <w:rPr>
        <w:color w:val="7F7F7F" w:themeColor="text1" w:themeTint="80"/>
      </w:rPr>
      <w:t>ge“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066267"/>
    <w:rsid w:val="00202FA8"/>
    <w:rsid w:val="00276984"/>
    <w:rsid w:val="00434E11"/>
    <w:rsid w:val="00453509"/>
    <w:rsid w:val="00554AFA"/>
    <w:rsid w:val="006D264C"/>
    <w:rsid w:val="007E2514"/>
    <w:rsid w:val="0081021E"/>
    <w:rsid w:val="00862480"/>
    <w:rsid w:val="00A8761C"/>
    <w:rsid w:val="00B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E24D-74A7-46F7-8719-3E6125F0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2</cp:revision>
  <dcterms:created xsi:type="dcterms:W3CDTF">2019-05-27T10:03:00Z</dcterms:created>
  <dcterms:modified xsi:type="dcterms:W3CDTF">2019-05-27T10:03:00Z</dcterms:modified>
</cp:coreProperties>
</file>